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653E" w14:textId="77748276" w:rsidR="0091299C" w:rsidRPr="0091299C" w:rsidRDefault="0091299C" w:rsidP="0091299C">
      <w:pPr>
        <w:spacing w:before="0" w:after="0"/>
        <w:ind w:left="-1418"/>
      </w:pPr>
      <w:bookmarkStart w:id="0" w:name="_Hlk150152067"/>
      <w:r>
        <w:rPr>
          <w:noProof/>
        </w:rPr>
        <w:drawing>
          <wp:inline distT="0" distB="0" distL="0" distR="0" wp14:anchorId="4BBDDB0F" wp14:editId="66838C72">
            <wp:extent cx="7650823" cy="1965716"/>
            <wp:effectExtent l="0" t="0" r="7620" b="0"/>
            <wp:docPr id="4" name="Picture 4" descr="Australian Government, Department of Infrastructure, Transport, Regional Development, Communications, Sport and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-with-inline-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1629" cy="197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93A00" w14:textId="16E2CE71" w:rsidR="0091299C" w:rsidRPr="00B041CB" w:rsidRDefault="0091299C" w:rsidP="0091299C">
      <w:pPr>
        <w:pStyle w:val="Heading1"/>
        <w:ind w:left="-426"/>
      </w:pPr>
      <w:r>
        <w:t>Australian Lending Rights</w:t>
      </w:r>
      <w:r w:rsidR="00E520F4">
        <w:t xml:space="preserve"> schemes</w:t>
      </w:r>
    </w:p>
    <w:p w14:paraId="18222EF3" w14:textId="77777777" w:rsidR="0091299C" w:rsidRPr="00B041CB" w:rsidRDefault="0091299C" w:rsidP="0091299C">
      <w:pPr>
        <w:pBdr>
          <w:bottom w:val="single" w:sz="4" w:space="1" w:color="C0D48F"/>
        </w:pBdr>
        <w:spacing w:after="360"/>
        <w:ind w:left="-426"/>
        <w:rPr>
          <w:rFonts w:eastAsia="Calibri" w:cs="Times New Roman"/>
          <w:color w:val="000000"/>
          <w:kern w:val="12"/>
          <w:szCs w:val="20"/>
        </w:rPr>
      </w:pPr>
      <w:bookmarkStart w:id="1" w:name="_Toc49855349"/>
    </w:p>
    <w:p w14:paraId="726FD0FA" w14:textId="77777777" w:rsidR="0091299C" w:rsidRDefault="0091299C" w:rsidP="0091299C">
      <w:pPr>
        <w:pStyle w:val="Subtitle"/>
        <w:spacing w:before="0" w:after="0"/>
        <w:ind w:left="-426"/>
        <w:sectPr w:rsidR="0091299C" w:rsidSect="0091299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0" w:right="991" w:bottom="1276" w:left="1440" w:header="567" w:footer="0" w:gutter="0"/>
          <w:cols w:space="708"/>
          <w:titlePg/>
          <w:docGrid w:linePitch="360"/>
        </w:sectPr>
      </w:pPr>
    </w:p>
    <w:p w14:paraId="613CAFE7" w14:textId="10406A33" w:rsidR="00C022F9" w:rsidRDefault="00344406" w:rsidP="002773D1">
      <w:pPr>
        <w:pStyle w:val="Heading2"/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</w:pP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Australia’s Lending Rights schemes </w:t>
      </w:r>
      <w:r w:rsidRPr="00344406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provide compensation for the free multiple use of books </w:t>
      </w: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in </w:t>
      </w:r>
      <w:r w:rsidRPr="00344406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>Australian public</w:t>
      </w: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 and educational lending </w:t>
      </w:r>
      <w:r w:rsidRPr="00344406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>libraries</w:t>
      </w: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. </w:t>
      </w:r>
    </w:p>
    <w:p w14:paraId="2062270F" w14:textId="7274B8C2" w:rsidR="005E1EC7" w:rsidRPr="005E1EC7" w:rsidRDefault="005E1EC7" w:rsidP="005E1EC7">
      <w:pPr>
        <w:pStyle w:val="Heading2"/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</w:pPr>
      <w:r w:rsidRPr="004F50E7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For information about the Lending Rights schemes, including </w:t>
      </w: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>how to register</w:t>
      </w:r>
      <w:r w:rsidRPr="004F50E7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 for Lending Rights Online and </w:t>
      </w:r>
      <w:r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>how to make</w:t>
      </w:r>
      <w:r w:rsidRPr="004F50E7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 title claims, visit </w:t>
      </w:r>
      <w:hyperlink r:id="rId19" w:history="1">
        <w:r w:rsidRPr="004F50E7">
          <w:rPr>
            <w:rFonts w:asciiTheme="minorHAnsi" w:eastAsiaTheme="minorHAnsi" w:hAnsiTheme="minorHAnsi" w:cstheme="minorBidi"/>
            <w:color w:val="347C7E" w:themeColor="accent2"/>
            <w:sz w:val="26"/>
            <w:szCs w:val="22"/>
          </w:rPr>
          <w:t>www.arts.gov.au/lendingrights</w:t>
        </w:r>
      </w:hyperlink>
      <w:r w:rsidRPr="004F50E7">
        <w:rPr>
          <w:rFonts w:asciiTheme="minorHAnsi" w:eastAsiaTheme="minorHAnsi" w:hAnsiTheme="minorHAnsi" w:cstheme="minorBidi"/>
          <w:color w:val="347C7E" w:themeColor="accent2"/>
          <w:sz w:val="26"/>
          <w:szCs w:val="22"/>
          <w:lang w:val="x-none"/>
        </w:rPr>
        <w:t xml:space="preserve"> </w:t>
      </w:r>
    </w:p>
    <w:bookmarkEnd w:id="1"/>
    <w:p w14:paraId="1DF9C9E9" w14:textId="41330BD6" w:rsidR="005F794B" w:rsidRDefault="00344406" w:rsidP="002773D1">
      <w:pPr>
        <w:pStyle w:val="Heading2"/>
      </w:pPr>
      <w:r>
        <w:t>Check your eligibility</w:t>
      </w:r>
    </w:p>
    <w:p w14:paraId="0CFCED59" w14:textId="77777777" w:rsidR="00344406" w:rsidRPr="00E70DBF" w:rsidRDefault="00344406" w:rsidP="00344406">
      <w:r w:rsidRPr="00E70DBF">
        <w:t xml:space="preserve">You may be eligible to claim as a </w:t>
      </w:r>
      <w:r w:rsidRPr="00E70DBF">
        <w:rPr>
          <w:b/>
          <w:bCs/>
        </w:rPr>
        <w:t>creator</w:t>
      </w:r>
      <w:r w:rsidRPr="00E70DBF">
        <w:t xml:space="preserve"> if you are:</w:t>
      </w:r>
    </w:p>
    <w:p w14:paraId="5E2A334A" w14:textId="77777777" w:rsidR="00344406" w:rsidRPr="00E70DBF" w:rsidRDefault="00344406" w:rsidP="00344406">
      <w:pPr>
        <w:numPr>
          <w:ilvl w:val="0"/>
          <w:numId w:val="39"/>
        </w:numPr>
      </w:pPr>
      <w:r>
        <w:t xml:space="preserve">an </w:t>
      </w:r>
      <w:r w:rsidRPr="00E70DBF">
        <w:t>author</w:t>
      </w:r>
    </w:p>
    <w:p w14:paraId="13FE946C" w14:textId="77777777" w:rsidR="00344406" w:rsidRPr="00E70DBF" w:rsidRDefault="00344406" w:rsidP="00344406">
      <w:pPr>
        <w:numPr>
          <w:ilvl w:val="0"/>
          <w:numId w:val="39"/>
        </w:numPr>
      </w:pPr>
      <w:r>
        <w:t xml:space="preserve">an </w:t>
      </w:r>
      <w:r w:rsidRPr="00E70DBF">
        <w:t>illustrator</w:t>
      </w:r>
    </w:p>
    <w:p w14:paraId="2890B459" w14:textId="77777777" w:rsidR="00344406" w:rsidRPr="00E70DBF" w:rsidRDefault="00344406" w:rsidP="00344406">
      <w:pPr>
        <w:numPr>
          <w:ilvl w:val="0"/>
          <w:numId w:val="39"/>
        </w:numPr>
      </w:pPr>
      <w:r>
        <w:t xml:space="preserve">an </w:t>
      </w:r>
      <w:r w:rsidRPr="00E70DBF">
        <w:t>editor</w:t>
      </w:r>
    </w:p>
    <w:p w14:paraId="52638E40" w14:textId="77777777" w:rsidR="00344406" w:rsidRPr="00E70DBF" w:rsidRDefault="00344406" w:rsidP="00344406">
      <w:pPr>
        <w:numPr>
          <w:ilvl w:val="0"/>
          <w:numId w:val="39"/>
        </w:numPr>
      </w:pPr>
      <w:r>
        <w:t xml:space="preserve">a </w:t>
      </w:r>
      <w:r w:rsidRPr="00E70DBF">
        <w:t>translator</w:t>
      </w:r>
    </w:p>
    <w:p w14:paraId="505517DF" w14:textId="77777777" w:rsidR="00344406" w:rsidRPr="00E70DBF" w:rsidRDefault="00344406" w:rsidP="00344406">
      <w:pPr>
        <w:numPr>
          <w:ilvl w:val="0"/>
          <w:numId w:val="39"/>
        </w:numPr>
      </w:pPr>
      <w:r>
        <w:t xml:space="preserve">an </w:t>
      </w:r>
      <w:r w:rsidRPr="00E70DBF">
        <w:t>individual who has contributed a significant proportion of original content to the whole or part of a book.</w:t>
      </w:r>
    </w:p>
    <w:p w14:paraId="6B81B20E" w14:textId="77777777" w:rsidR="00344406" w:rsidRDefault="00344406" w:rsidP="00344406">
      <w:pPr>
        <w:suppressAutoHyphens w:val="0"/>
      </w:pPr>
      <w:r w:rsidRPr="005561E7">
        <w:t>You must be an Australian citizen</w:t>
      </w:r>
      <w:r>
        <w:t xml:space="preserve"> </w:t>
      </w:r>
      <w:r w:rsidRPr="005561E7">
        <w:t>or</w:t>
      </w:r>
      <w:r>
        <w:t xml:space="preserve"> permanent resident and</w:t>
      </w:r>
      <w:r w:rsidRPr="005561E7">
        <w:t xml:space="preserve"> </w:t>
      </w:r>
      <w:r>
        <w:t xml:space="preserve">be entitled to </w:t>
      </w:r>
      <w:r w:rsidRPr="005561E7">
        <w:t>receive ongoing royalties from the sale of your book.</w:t>
      </w:r>
    </w:p>
    <w:p w14:paraId="6DCB8CBF" w14:textId="77777777" w:rsidR="00C76C0A" w:rsidRPr="001A6517" w:rsidRDefault="00C76C0A" w:rsidP="00C76C0A">
      <w:r w:rsidRPr="001A6517">
        <w:t>You may be eligible</w:t>
      </w:r>
      <w:r>
        <w:t xml:space="preserve"> to claim Lending Rights</w:t>
      </w:r>
      <w:r w:rsidRPr="001A6517">
        <w:t xml:space="preserve"> as a </w:t>
      </w:r>
      <w:r w:rsidRPr="0094185E">
        <w:rPr>
          <w:b/>
          <w:bCs/>
        </w:rPr>
        <w:t>publisher</w:t>
      </w:r>
      <w:r w:rsidRPr="001A6517">
        <w:t xml:space="preserve"> if you are</w:t>
      </w:r>
      <w:r>
        <w:t xml:space="preserve"> a</w:t>
      </w:r>
      <w:r w:rsidRPr="001A6517">
        <w:t>:</w:t>
      </w:r>
    </w:p>
    <w:p w14:paraId="34E37D63" w14:textId="7E6C4BD3" w:rsidR="00C76C0A" w:rsidRPr="001A6517" w:rsidRDefault="00C76C0A" w:rsidP="00C76C0A">
      <w:pPr>
        <w:numPr>
          <w:ilvl w:val="0"/>
          <w:numId w:val="40"/>
        </w:numPr>
      </w:pPr>
      <w:r w:rsidRPr="001A6517">
        <w:t>company whose business consists wholly or substantially of publishing books and that regularly publishes in Australia</w:t>
      </w:r>
      <w:r w:rsidR="00E520F4">
        <w:t xml:space="preserve"> (i.e. at least once in the preceding 3 years)</w:t>
      </w:r>
    </w:p>
    <w:p w14:paraId="164E1E80" w14:textId="77777777" w:rsidR="00C76C0A" w:rsidRPr="001A6517" w:rsidRDefault="00C76C0A" w:rsidP="00C76C0A">
      <w:pPr>
        <w:numPr>
          <w:ilvl w:val="0"/>
          <w:numId w:val="40"/>
        </w:numPr>
      </w:pPr>
      <w:r w:rsidRPr="001A6517">
        <w:t>not-for-profit organisation that publishes books to further its aims or objectives</w:t>
      </w:r>
    </w:p>
    <w:p w14:paraId="4DF4DEAE" w14:textId="3A3E7C1C" w:rsidR="00C76C0A" w:rsidRPr="001A6517" w:rsidRDefault="00C76C0A" w:rsidP="00C76C0A">
      <w:pPr>
        <w:numPr>
          <w:ilvl w:val="0"/>
          <w:numId w:val="40"/>
        </w:numPr>
      </w:pPr>
      <w:r w:rsidRPr="001A6517">
        <w:t>creator who publishes their own books</w:t>
      </w:r>
      <w:r w:rsidR="00E520F4">
        <w:t xml:space="preserve"> (self-publisher)</w:t>
      </w:r>
      <w:r w:rsidRPr="001A6517">
        <w:t>.</w:t>
      </w:r>
    </w:p>
    <w:p w14:paraId="3F829C4F" w14:textId="36E8F2C7" w:rsidR="00C022F9" w:rsidRDefault="00C022F9" w:rsidP="00C022F9">
      <w:pPr>
        <w:pStyle w:val="Heading2"/>
      </w:pPr>
      <w:r>
        <w:t>Is my book eligible?</w:t>
      </w:r>
    </w:p>
    <w:p w14:paraId="23EF7AF8" w14:textId="77777777" w:rsidR="00C76C0A" w:rsidRPr="005561E7" w:rsidRDefault="00C76C0A" w:rsidP="00C76C0A">
      <w:pPr>
        <w:suppressAutoHyphens w:val="0"/>
      </w:pPr>
      <w:r w:rsidRPr="005561E7">
        <w:t xml:space="preserve">Eligible books include printed books, </w:t>
      </w:r>
      <w:proofErr w:type="spellStart"/>
      <w:r w:rsidRPr="005561E7">
        <w:t>ebooks</w:t>
      </w:r>
      <w:proofErr w:type="spellEnd"/>
      <w:r w:rsidRPr="005561E7">
        <w:t xml:space="preserve"> and audiobook</w:t>
      </w:r>
      <w:r>
        <w:t>s</w:t>
      </w:r>
      <w:r w:rsidRPr="005561E7">
        <w:t xml:space="preserve"> that:</w:t>
      </w:r>
    </w:p>
    <w:p w14:paraId="21412BA9" w14:textId="58CF5F58" w:rsidR="00C022F9" w:rsidRPr="001F4276" w:rsidRDefault="00C76C0A" w:rsidP="00C022F9">
      <w:pPr>
        <w:pStyle w:val="ListParagraph"/>
        <w:numPr>
          <w:ilvl w:val="0"/>
          <w:numId w:val="32"/>
        </w:numPr>
        <w:suppressAutoHyphens w:val="0"/>
        <w:spacing w:before="0" w:after="160" w:line="278" w:lineRule="auto"/>
      </w:pPr>
      <w:r>
        <w:t xml:space="preserve">have </w:t>
      </w:r>
      <w:r w:rsidR="00C022F9" w:rsidRPr="001F4276">
        <w:t>an International Standard Book Number (ISBN)</w:t>
      </w:r>
    </w:p>
    <w:p w14:paraId="77A97956" w14:textId="5BA52147" w:rsidR="00C76C0A" w:rsidRDefault="00C022F9" w:rsidP="00C022F9">
      <w:pPr>
        <w:pStyle w:val="ListParagraph"/>
        <w:numPr>
          <w:ilvl w:val="0"/>
          <w:numId w:val="32"/>
        </w:numPr>
        <w:suppressAutoHyphens w:val="0"/>
        <w:spacing w:before="0" w:after="160" w:line="278" w:lineRule="auto"/>
      </w:pPr>
      <w:r w:rsidRPr="001F4276">
        <w:t xml:space="preserve">been published and offered for sale </w:t>
      </w:r>
    </w:p>
    <w:p w14:paraId="3A53C0EF" w14:textId="68FA79CE" w:rsidR="00C022F9" w:rsidRDefault="00C76C0A" w:rsidP="00C022F9">
      <w:pPr>
        <w:pStyle w:val="ListParagraph"/>
        <w:numPr>
          <w:ilvl w:val="0"/>
          <w:numId w:val="32"/>
        </w:numPr>
        <w:suppressAutoHyphens w:val="0"/>
        <w:spacing w:before="0" w:after="160" w:line="278" w:lineRule="auto"/>
      </w:pPr>
      <w:r>
        <w:t xml:space="preserve">are </w:t>
      </w:r>
      <w:r w:rsidR="00C022F9" w:rsidRPr="001F4276">
        <w:t xml:space="preserve">claimed within </w:t>
      </w:r>
      <w:r>
        <w:t>5</w:t>
      </w:r>
      <w:r w:rsidRPr="001F4276">
        <w:t xml:space="preserve"> </w:t>
      </w:r>
      <w:r w:rsidR="00C022F9" w:rsidRPr="001F4276">
        <w:t>years from the year of publication</w:t>
      </w:r>
    </w:p>
    <w:p w14:paraId="5E2A8BC7" w14:textId="69CFEC17" w:rsidR="00C022F9" w:rsidRDefault="00C76C0A" w:rsidP="00C022F9">
      <w:pPr>
        <w:pStyle w:val="ListParagraph"/>
        <w:numPr>
          <w:ilvl w:val="0"/>
          <w:numId w:val="32"/>
        </w:numPr>
        <w:suppressAutoHyphens w:val="0"/>
        <w:spacing w:before="0" w:after="160" w:line="278" w:lineRule="auto"/>
      </w:pPr>
      <w:r>
        <w:lastRenderedPageBreak/>
        <w:t xml:space="preserve">have </w:t>
      </w:r>
      <w:r w:rsidR="00C022F9" w:rsidRPr="001F4276">
        <w:t xml:space="preserve">a catalogue record in the Australian National Bibliographic Database </w:t>
      </w:r>
      <w:r w:rsidR="00A4626F">
        <w:t xml:space="preserve">(ANBD) </w:t>
      </w:r>
      <w:r w:rsidR="00C022F9" w:rsidRPr="001F4276">
        <w:t>or Schools Catalogue Information Service (SCIS)</w:t>
      </w:r>
    </w:p>
    <w:p w14:paraId="380ED225" w14:textId="1ADFE346" w:rsidR="00C022F9" w:rsidRPr="001F4276" w:rsidRDefault="00C76C0A" w:rsidP="00C022F9">
      <w:pPr>
        <w:pStyle w:val="ListParagraph"/>
        <w:numPr>
          <w:ilvl w:val="0"/>
          <w:numId w:val="32"/>
        </w:numPr>
        <w:suppressAutoHyphens w:val="0"/>
        <w:spacing w:before="0" w:after="160" w:line="278" w:lineRule="auto"/>
      </w:pPr>
      <w:r>
        <w:t xml:space="preserve">have individual </w:t>
      </w:r>
      <w:r w:rsidR="00C022F9" w:rsidRPr="001F4276">
        <w:t>creators</w:t>
      </w:r>
      <w:r>
        <w:t>, not</w:t>
      </w:r>
      <w:r w:rsidR="00C022F9" w:rsidRPr="001F4276">
        <w:t xml:space="preserve"> companies or organisations </w:t>
      </w:r>
    </w:p>
    <w:p w14:paraId="7D517D7A" w14:textId="77777777" w:rsidR="00C76C0A" w:rsidRDefault="00C76C0A" w:rsidP="00C93663">
      <w:pPr>
        <w:pStyle w:val="ListParagraph"/>
        <w:numPr>
          <w:ilvl w:val="0"/>
          <w:numId w:val="32"/>
        </w:numPr>
      </w:pPr>
      <w:r>
        <w:t>are</w:t>
      </w:r>
      <w:r w:rsidRPr="00FF63A5">
        <w:t xml:space="preserve"> original work</w:t>
      </w:r>
      <w:r>
        <w:t>s</w:t>
      </w:r>
      <w:r w:rsidRPr="00FF63A5">
        <w:t xml:space="preserve"> protected by copyright and not wholly or substantially created using artificial intelligence</w:t>
      </w:r>
      <w:r>
        <w:t>.</w:t>
      </w:r>
    </w:p>
    <w:p w14:paraId="04302FA0" w14:textId="6521B6E5" w:rsidR="00C022F9" w:rsidRDefault="00C022F9" w:rsidP="00DC0146">
      <w:pPr>
        <w:pStyle w:val="Heading2"/>
      </w:pPr>
      <w:r>
        <w:t>Title claims</w:t>
      </w:r>
    </w:p>
    <w:p w14:paraId="11571ED9" w14:textId="7E4F3377" w:rsidR="00C022F9" w:rsidRDefault="00C022F9" w:rsidP="00DC0146">
      <w:pPr>
        <w:keepNext/>
        <w:keepLines/>
      </w:pPr>
      <w:r>
        <w:t>The closing date for</w:t>
      </w:r>
      <w:r w:rsidR="00C76C0A">
        <w:t xml:space="preserve"> new</w:t>
      </w:r>
      <w:r>
        <w:t xml:space="preserve"> title claims is </w:t>
      </w:r>
      <w:r w:rsidRPr="0094185E">
        <w:rPr>
          <w:b/>
          <w:bCs/>
        </w:rPr>
        <w:t>31 March each year</w:t>
      </w:r>
      <w:r>
        <w:t>.</w:t>
      </w:r>
    </w:p>
    <w:p w14:paraId="4ABCD2FF" w14:textId="10476537" w:rsidR="00C022F9" w:rsidRDefault="00C022F9" w:rsidP="00DC0146">
      <w:pPr>
        <w:keepNext/>
        <w:keepLines/>
      </w:pPr>
      <w:r>
        <w:t>New claimant:</w:t>
      </w:r>
    </w:p>
    <w:p w14:paraId="65D9D4D3" w14:textId="3898D929" w:rsidR="00C022F9" w:rsidRPr="001F4276" w:rsidRDefault="00C022F9" w:rsidP="00DC0146">
      <w:pPr>
        <w:pStyle w:val="ListParagraph"/>
        <w:keepNext/>
        <w:keepLines/>
        <w:numPr>
          <w:ilvl w:val="0"/>
          <w:numId w:val="34"/>
        </w:numPr>
        <w:suppressAutoHyphens w:val="0"/>
        <w:spacing w:before="0" w:after="160" w:line="278" w:lineRule="auto"/>
      </w:pPr>
      <w:r w:rsidRPr="001F4276">
        <w:t xml:space="preserve">go to </w:t>
      </w:r>
      <w:hyperlink r:id="rId20" w:history="1">
        <w:r w:rsidRPr="001F4276">
          <w:rPr>
            <w:rStyle w:val="Hyperlink"/>
          </w:rPr>
          <w:t>https://lendingrights.arts.gov.au</w:t>
        </w:r>
      </w:hyperlink>
    </w:p>
    <w:p w14:paraId="4B07A295" w14:textId="71BE47AF" w:rsidR="00C022F9" w:rsidRDefault="00C022F9" w:rsidP="00DC0146">
      <w:pPr>
        <w:pStyle w:val="ListParagraph"/>
        <w:keepNext/>
        <w:keepLines/>
        <w:numPr>
          <w:ilvl w:val="0"/>
          <w:numId w:val="34"/>
        </w:numPr>
        <w:suppressAutoHyphens w:val="0"/>
        <w:spacing w:before="0" w:after="160" w:line="278" w:lineRule="auto"/>
      </w:pPr>
      <w:r w:rsidRPr="001F4276">
        <w:t>register as a new claimant</w:t>
      </w:r>
    </w:p>
    <w:p w14:paraId="105C167C" w14:textId="3F0D67DB" w:rsidR="00D473A1" w:rsidRDefault="00D473A1" w:rsidP="00DC0146">
      <w:pPr>
        <w:pStyle w:val="ListParagraph"/>
        <w:keepNext/>
        <w:keepLines/>
        <w:numPr>
          <w:ilvl w:val="0"/>
          <w:numId w:val="34"/>
        </w:numPr>
        <w:suppressAutoHyphens w:val="0"/>
        <w:spacing w:before="0" w:after="160" w:line="278" w:lineRule="auto"/>
      </w:pPr>
      <w:r>
        <w:t>receive your claimant number</w:t>
      </w:r>
    </w:p>
    <w:p w14:paraId="4CA5D68A" w14:textId="4C7F246F" w:rsidR="00C022F9" w:rsidRDefault="00C022F9" w:rsidP="00DC0146">
      <w:pPr>
        <w:pStyle w:val="ListParagraph"/>
        <w:keepNext/>
        <w:keepLines/>
        <w:numPr>
          <w:ilvl w:val="0"/>
          <w:numId w:val="34"/>
        </w:numPr>
        <w:suppressAutoHyphens w:val="0"/>
        <w:spacing w:before="0" w:after="160" w:line="278" w:lineRule="auto"/>
      </w:pPr>
      <w:r w:rsidRPr="001F4276">
        <w:t>lodge your title claims</w:t>
      </w:r>
      <w:r>
        <w:t>.</w:t>
      </w:r>
    </w:p>
    <w:p w14:paraId="1D948730" w14:textId="1E1FB25D" w:rsidR="00C022F9" w:rsidRDefault="00C022F9" w:rsidP="00C022F9">
      <w:pPr>
        <w:suppressAutoHyphens w:val="0"/>
        <w:spacing w:before="0" w:after="160" w:line="278" w:lineRule="auto"/>
      </w:pPr>
      <w:r>
        <w:t>Existing claimant:</w:t>
      </w:r>
    </w:p>
    <w:p w14:paraId="61CC2492" w14:textId="49CD1D37" w:rsidR="00C022F9" w:rsidRPr="001F4276" w:rsidRDefault="00C022F9" w:rsidP="00C022F9">
      <w:pPr>
        <w:pStyle w:val="ListParagraph"/>
        <w:numPr>
          <w:ilvl w:val="0"/>
          <w:numId w:val="35"/>
        </w:numPr>
        <w:suppressAutoHyphens w:val="0"/>
        <w:spacing w:before="0" w:after="160" w:line="278" w:lineRule="auto"/>
      </w:pPr>
      <w:r w:rsidRPr="001F4276">
        <w:t xml:space="preserve">go to </w:t>
      </w:r>
      <w:hyperlink r:id="rId21" w:history="1">
        <w:r w:rsidRPr="001F4276">
          <w:rPr>
            <w:rStyle w:val="Hyperlink"/>
          </w:rPr>
          <w:t>https://lendingrights.arts.gov.au/SignIn</w:t>
        </w:r>
      </w:hyperlink>
    </w:p>
    <w:p w14:paraId="5453E197" w14:textId="18F35B90" w:rsidR="00C022F9" w:rsidRDefault="00C022F9" w:rsidP="00C022F9">
      <w:pPr>
        <w:pStyle w:val="ListParagraph"/>
        <w:numPr>
          <w:ilvl w:val="0"/>
          <w:numId w:val="35"/>
        </w:numPr>
        <w:suppressAutoHyphens w:val="0"/>
        <w:spacing w:before="0" w:after="160" w:line="278" w:lineRule="auto"/>
      </w:pPr>
      <w:r w:rsidRPr="001F4276">
        <w:t>sign in using your claimant number and password</w:t>
      </w:r>
    </w:p>
    <w:p w14:paraId="56024859" w14:textId="1CD648F8" w:rsidR="00C022F9" w:rsidRDefault="00C022F9" w:rsidP="00C022F9">
      <w:pPr>
        <w:pStyle w:val="ListParagraph"/>
        <w:numPr>
          <w:ilvl w:val="0"/>
          <w:numId w:val="35"/>
        </w:numPr>
        <w:suppressAutoHyphens w:val="0"/>
        <w:spacing w:before="0" w:after="160" w:line="278" w:lineRule="auto"/>
      </w:pPr>
      <w:r w:rsidRPr="001F4276">
        <w:t>lodge your title claims</w:t>
      </w:r>
      <w:r w:rsidR="00DC0146">
        <w:t>.</w:t>
      </w:r>
    </w:p>
    <w:p w14:paraId="203A70FE" w14:textId="6BE69161" w:rsidR="00C76C0A" w:rsidRPr="00C76C0A" w:rsidRDefault="00C76C0A" w:rsidP="00C93663">
      <w:pPr>
        <w:suppressAutoHyphens w:val="0"/>
        <w:spacing w:before="0" w:after="160" w:line="278" w:lineRule="auto"/>
        <w:rPr>
          <w:b/>
          <w:bCs/>
        </w:rPr>
      </w:pPr>
      <w:r w:rsidRPr="00C76C0A">
        <w:rPr>
          <w:b/>
          <w:bCs/>
        </w:rPr>
        <w:t>For step</w:t>
      </w:r>
      <w:r>
        <w:rPr>
          <w:b/>
          <w:bCs/>
        </w:rPr>
        <w:t>-</w:t>
      </w:r>
      <w:r w:rsidRPr="00C76C0A">
        <w:rPr>
          <w:b/>
          <w:bCs/>
        </w:rPr>
        <w:t>by</w:t>
      </w:r>
      <w:r>
        <w:rPr>
          <w:b/>
          <w:bCs/>
        </w:rPr>
        <w:t>-</w:t>
      </w:r>
      <w:r w:rsidRPr="00C76C0A">
        <w:rPr>
          <w:b/>
          <w:bCs/>
        </w:rPr>
        <w:t>step guidance, go to www.arts.gov.au/lendingrights</w:t>
      </w:r>
    </w:p>
    <w:p w14:paraId="3EEE4484" w14:textId="5FA24E25" w:rsidR="00C022F9" w:rsidRDefault="00C022F9" w:rsidP="00C022F9">
      <w:pPr>
        <w:pStyle w:val="Heading2"/>
      </w:pPr>
      <w:r>
        <w:t>Title claims processing</w:t>
      </w:r>
    </w:p>
    <w:p w14:paraId="47596FDF" w14:textId="4BC9203A" w:rsidR="00DC0146" w:rsidRPr="00DC0146" w:rsidRDefault="00DC0146" w:rsidP="00DC0146">
      <w:r>
        <w:t>Assessment of eligibility:</w:t>
      </w:r>
    </w:p>
    <w:p w14:paraId="58802D56" w14:textId="628EC432" w:rsidR="00C022F9" w:rsidRDefault="00C022F9" w:rsidP="00C022F9">
      <w:pPr>
        <w:pStyle w:val="ListParagraph"/>
        <w:numPr>
          <w:ilvl w:val="0"/>
          <w:numId w:val="36"/>
        </w:numPr>
        <w:suppressAutoHyphens w:val="0"/>
        <w:spacing w:before="0" w:after="160" w:line="278" w:lineRule="auto"/>
      </w:pPr>
      <w:r w:rsidRPr="001F4276">
        <w:t>title claims are assessed; new books are assigned a Book Reference Number (BRN)</w:t>
      </w:r>
    </w:p>
    <w:p w14:paraId="5EB476DA" w14:textId="5BE31A4A" w:rsidR="00C022F9" w:rsidRDefault="00C022F9" w:rsidP="00C022F9">
      <w:pPr>
        <w:pStyle w:val="ListParagraph"/>
        <w:numPr>
          <w:ilvl w:val="0"/>
          <w:numId w:val="36"/>
        </w:numPr>
        <w:suppressAutoHyphens w:val="0"/>
        <w:spacing w:before="0" w:after="160" w:line="278" w:lineRule="auto"/>
      </w:pPr>
      <w:r w:rsidRPr="001F4276">
        <w:t>new and previously existing eligible books are surveyed</w:t>
      </w:r>
      <w:r>
        <w:t>.</w:t>
      </w:r>
    </w:p>
    <w:p w14:paraId="3AA50F36" w14:textId="0B5C38D8" w:rsidR="00C022F9" w:rsidRDefault="00C022F9" w:rsidP="00C022F9">
      <w:pPr>
        <w:pStyle w:val="Heading2"/>
      </w:pPr>
      <w:r>
        <w:t>Annual survey process</w:t>
      </w:r>
    </w:p>
    <w:p w14:paraId="73A55CC8" w14:textId="76E38583" w:rsidR="00C022F9" w:rsidRDefault="00C022F9" w:rsidP="00C022F9">
      <w:r>
        <w:t>Public Lending Right (PLR):</w:t>
      </w:r>
    </w:p>
    <w:p w14:paraId="359A4CAD" w14:textId="644C340C" w:rsidR="00C022F9" w:rsidRDefault="00C93663" w:rsidP="00C022F9">
      <w:pPr>
        <w:pStyle w:val="ListParagraph"/>
        <w:numPr>
          <w:ilvl w:val="0"/>
          <w:numId w:val="37"/>
        </w:numPr>
        <w:suppressAutoHyphens w:val="0"/>
        <w:spacing w:before="0" w:after="160" w:line="278" w:lineRule="auto"/>
      </w:pPr>
      <w:r>
        <w:t>B</w:t>
      </w:r>
      <w:r w:rsidR="00C022F9" w:rsidRPr="001F4276">
        <w:t>ook scores are estimated based on a survey of public library data</w:t>
      </w:r>
      <w:r w:rsidR="00C022F9">
        <w:t>.</w:t>
      </w:r>
    </w:p>
    <w:p w14:paraId="7E9B28F0" w14:textId="1185DE31" w:rsidR="00C022F9" w:rsidRDefault="00C022F9" w:rsidP="00C022F9">
      <w:pPr>
        <w:suppressAutoHyphens w:val="0"/>
        <w:spacing w:before="0" w:after="160" w:line="278" w:lineRule="auto"/>
      </w:pPr>
      <w:r>
        <w:t>Educational Lending Right (ELR):</w:t>
      </w:r>
    </w:p>
    <w:p w14:paraId="675943AB" w14:textId="664DF566" w:rsidR="00C022F9" w:rsidRDefault="00C93663" w:rsidP="00C022F9">
      <w:pPr>
        <w:pStyle w:val="ListParagraph"/>
        <w:numPr>
          <w:ilvl w:val="0"/>
          <w:numId w:val="37"/>
        </w:numPr>
        <w:suppressAutoHyphens w:val="0"/>
        <w:spacing w:before="0" w:after="160" w:line="278" w:lineRule="auto"/>
      </w:pPr>
      <w:r>
        <w:t>B</w:t>
      </w:r>
      <w:r w:rsidR="00C022F9" w:rsidRPr="001F4276">
        <w:t>ook scores are estimated based on a survey of school, university and TAFE library data</w:t>
      </w:r>
      <w:r w:rsidR="00C022F9">
        <w:t>.</w:t>
      </w:r>
    </w:p>
    <w:p w14:paraId="7F4D8659" w14:textId="465234D6" w:rsidR="00D473A1" w:rsidRDefault="00D473A1" w:rsidP="0094185E">
      <w:pPr>
        <w:suppressAutoHyphens w:val="0"/>
        <w:spacing w:before="0" w:after="160" w:line="278" w:lineRule="auto"/>
      </w:pPr>
      <w:r>
        <w:t>You’ll need a minimum of 50 copies of your book in either survey to qualify for payment.</w:t>
      </w:r>
    </w:p>
    <w:p w14:paraId="30C36261" w14:textId="631B5C3A" w:rsidR="00C022F9" w:rsidRDefault="00C022F9" w:rsidP="00C022F9">
      <w:pPr>
        <w:pStyle w:val="Heading2"/>
      </w:pPr>
      <w:r>
        <w:t>Annual payments</w:t>
      </w:r>
    </w:p>
    <w:p w14:paraId="4CFFCDA4" w14:textId="54CABC79" w:rsidR="00C022F9" w:rsidRDefault="00C022F9" w:rsidP="00DC0146">
      <w:pPr>
        <w:pStyle w:val="Heading3"/>
      </w:pPr>
      <w:r>
        <w:t>Annual payment calculation</w:t>
      </w:r>
    </w:p>
    <w:p w14:paraId="138E2470" w14:textId="0BEFBEE4" w:rsidR="00C022F9" w:rsidRDefault="00C022F9" w:rsidP="00C022F9">
      <w:pPr>
        <w:suppressAutoHyphens w:val="0"/>
        <w:spacing w:before="0" w:after="160" w:line="278" w:lineRule="auto"/>
      </w:pPr>
      <w:r>
        <w:t xml:space="preserve">PLR </w:t>
      </w:r>
      <w:r w:rsidR="005E1EC7">
        <w:t>p</w:t>
      </w:r>
      <w:r>
        <w:t>ayment calculations:</w:t>
      </w:r>
    </w:p>
    <w:p w14:paraId="7395C439" w14:textId="077ADCF7" w:rsidR="00DC0146" w:rsidRDefault="00DC0146" w:rsidP="00DC0146">
      <w:pPr>
        <w:pStyle w:val="ListParagraph"/>
        <w:numPr>
          <w:ilvl w:val="0"/>
          <w:numId w:val="37"/>
        </w:numPr>
        <w:suppressAutoHyphens w:val="0"/>
        <w:spacing w:before="0" w:after="160" w:line="278" w:lineRule="auto"/>
      </w:pPr>
      <w:r w:rsidRPr="001F4276">
        <w:t>pay</w:t>
      </w:r>
      <w:r w:rsidR="005E1EC7">
        <w:t>ments</w:t>
      </w:r>
      <w:r w:rsidRPr="001F4276">
        <w:t xml:space="preserve"> are calculated based on estimated book scores from the public library survey</w:t>
      </w:r>
      <w:r w:rsidR="005E1EC7">
        <w:t>.</w:t>
      </w:r>
    </w:p>
    <w:p w14:paraId="5F5A4D28" w14:textId="0F7BA2AF" w:rsidR="00DC0146" w:rsidRDefault="00DC0146" w:rsidP="00DC0146">
      <w:pPr>
        <w:suppressAutoHyphens w:val="0"/>
        <w:spacing w:before="0" w:after="160" w:line="278" w:lineRule="auto"/>
      </w:pPr>
      <w:r>
        <w:t xml:space="preserve">ELR </w:t>
      </w:r>
      <w:r w:rsidR="005E1EC7">
        <w:t>p</w:t>
      </w:r>
      <w:r>
        <w:t>ayment calculations:</w:t>
      </w:r>
    </w:p>
    <w:p w14:paraId="00C7A7D3" w14:textId="151CDAD5" w:rsidR="00DC0146" w:rsidRDefault="00DC0146" w:rsidP="00DC0146">
      <w:pPr>
        <w:pStyle w:val="ListParagraph"/>
        <w:numPr>
          <w:ilvl w:val="0"/>
          <w:numId w:val="37"/>
        </w:numPr>
        <w:suppressAutoHyphens w:val="0"/>
        <w:spacing w:before="0" w:after="160" w:line="278" w:lineRule="auto"/>
      </w:pPr>
      <w:r w:rsidRPr="001F4276">
        <w:t>pay</w:t>
      </w:r>
      <w:r w:rsidR="005E1EC7">
        <w:t>ments</w:t>
      </w:r>
      <w:r w:rsidRPr="001F4276">
        <w:t xml:space="preserve"> are calculated based on estimated book scores from the educational library survey</w:t>
      </w:r>
      <w:r w:rsidR="005E1EC7">
        <w:t>.</w:t>
      </w:r>
    </w:p>
    <w:p w14:paraId="4879DAC3" w14:textId="3A209273" w:rsidR="00DC0146" w:rsidRDefault="00DC0146" w:rsidP="00DC0146">
      <w:pPr>
        <w:pStyle w:val="Heading3"/>
      </w:pPr>
      <w:r>
        <w:lastRenderedPageBreak/>
        <w:t>Annual notification and payment</w:t>
      </w:r>
    </w:p>
    <w:p w14:paraId="3775F2AA" w14:textId="77777777" w:rsidR="00DC0146" w:rsidRDefault="00DC0146" w:rsidP="00DC0146">
      <w:pPr>
        <w:pStyle w:val="ListParagraph"/>
        <w:numPr>
          <w:ilvl w:val="0"/>
          <w:numId w:val="38"/>
        </w:numPr>
        <w:suppressAutoHyphens w:val="0"/>
        <w:spacing w:before="0" w:after="160" w:line="278" w:lineRule="auto"/>
      </w:pPr>
      <w:r w:rsidRPr="001F4276">
        <w:t xml:space="preserve">Claimants are notified by post or email in May each year to advise of book scores and if a payment is due </w:t>
      </w:r>
    </w:p>
    <w:p w14:paraId="09CEDF19" w14:textId="0ACAF652" w:rsidR="00DC0146" w:rsidRDefault="005E1EC7" w:rsidP="00DC0146">
      <w:pPr>
        <w:pStyle w:val="ListParagraph"/>
        <w:numPr>
          <w:ilvl w:val="0"/>
          <w:numId w:val="38"/>
        </w:numPr>
        <w:suppressAutoHyphens w:val="0"/>
        <w:spacing w:before="0" w:after="160" w:line="278" w:lineRule="auto"/>
      </w:pPr>
      <w:r>
        <w:t>P</w:t>
      </w:r>
      <w:r w:rsidR="00DC0146" w:rsidRPr="001F4276">
        <w:t xml:space="preserve">ayments are deposited into the nominated bank account </w:t>
      </w:r>
      <w:r w:rsidR="00DC0146" w:rsidRPr="00C93663">
        <w:rPr>
          <w:b/>
          <w:bCs/>
        </w:rPr>
        <w:t>by 30 June each year</w:t>
      </w:r>
      <w:r w:rsidR="00DC0146">
        <w:t>.</w:t>
      </w:r>
    </w:p>
    <w:p w14:paraId="07D11857" w14:textId="4F3E26B6" w:rsidR="00D473A1" w:rsidRDefault="00D473A1" w:rsidP="0094185E">
      <w:pPr>
        <w:suppressAutoHyphens w:val="0"/>
        <w:spacing w:before="0" w:after="160" w:line="278" w:lineRule="auto"/>
      </w:pPr>
      <w:r w:rsidRPr="00D473A1">
        <w:t>Remember: you don't need to claim the same titles every year. Only claim new titles or if your book has a new ISBN from a new format or new edition.</w:t>
      </w:r>
    </w:p>
    <w:p w14:paraId="23114D55" w14:textId="1106787A" w:rsidR="00C022F9" w:rsidRDefault="00DC0146" w:rsidP="00DC0146">
      <w:pPr>
        <w:pStyle w:val="Heading2"/>
      </w:pPr>
      <w:r>
        <w:t>Contact us</w:t>
      </w:r>
    </w:p>
    <w:p w14:paraId="4134256D" w14:textId="66FBC69B" w:rsidR="00DC0146" w:rsidRPr="00DC0146" w:rsidRDefault="00DC0146" w:rsidP="00DC0146">
      <w:pPr>
        <w:keepNext/>
        <w:keepLines/>
      </w:pPr>
      <w:r w:rsidRPr="00DC0146">
        <w:t>Lending Rights</w:t>
      </w:r>
    </w:p>
    <w:p w14:paraId="088C8C6F" w14:textId="7CDB771A" w:rsidR="00DC0146" w:rsidRPr="001F4276" w:rsidRDefault="00DC0146" w:rsidP="00DC0146">
      <w:pPr>
        <w:keepNext/>
        <w:keepLines/>
      </w:pPr>
      <w:r w:rsidRPr="000A279F">
        <w:rPr>
          <w:b/>
          <w:bCs/>
        </w:rPr>
        <w:t>Phone</w:t>
      </w:r>
      <w:r w:rsidRPr="001F4276">
        <w:t>: 1800 672 842 during office hours</w:t>
      </w:r>
      <w:r w:rsidR="005E1EC7">
        <w:t xml:space="preserve"> (AEST/AEDT</w:t>
      </w:r>
      <w:r w:rsidRPr="001F4276">
        <w:t>)</w:t>
      </w:r>
    </w:p>
    <w:p w14:paraId="12F43CE4" w14:textId="77777777" w:rsidR="00DC0146" w:rsidRPr="001F4276" w:rsidRDefault="00DC0146" w:rsidP="00DC0146">
      <w:pPr>
        <w:keepNext/>
        <w:keepLines/>
      </w:pPr>
      <w:r w:rsidRPr="000A279F">
        <w:rPr>
          <w:b/>
          <w:bCs/>
        </w:rPr>
        <w:t>Email</w:t>
      </w:r>
      <w:r w:rsidRPr="001F4276">
        <w:t xml:space="preserve">: </w:t>
      </w:r>
      <w:hyperlink r:id="rId22" w:history="1">
        <w:r w:rsidRPr="001F4276">
          <w:rPr>
            <w:rStyle w:val="Hyperlink"/>
          </w:rPr>
          <w:t>lendingrights@arts.gov.au</w:t>
        </w:r>
      </w:hyperlink>
      <w:r w:rsidRPr="001F4276">
        <w:t xml:space="preserve"> </w:t>
      </w:r>
    </w:p>
    <w:p w14:paraId="3ED0C401" w14:textId="492A0A93" w:rsidR="00DC0146" w:rsidRPr="001F4276" w:rsidRDefault="00DC0146" w:rsidP="00DC0146">
      <w:pPr>
        <w:keepNext/>
        <w:keepLines/>
      </w:pPr>
      <w:r w:rsidRPr="000A279F">
        <w:rPr>
          <w:b/>
          <w:bCs/>
        </w:rPr>
        <w:t>Web</w:t>
      </w:r>
      <w:r w:rsidRPr="001F4276">
        <w:t xml:space="preserve">: </w:t>
      </w:r>
      <w:hyperlink r:id="rId23" w:history="1">
        <w:r w:rsidRPr="001F4276">
          <w:rPr>
            <w:rStyle w:val="Hyperlink"/>
          </w:rPr>
          <w:t>arts.gov.au/</w:t>
        </w:r>
        <w:proofErr w:type="spellStart"/>
        <w:r w:rsidRPr="001F4276">
          <w:rPr>
            <w:rStyle w:val="Hyperlink"/>
          </w:rPr>
          <w:t>lendingrights</w:t>
        </w:r>
        <w:proofErr w:type="spellEnd"/>
      </w:hyperlink>
      <w:r w:rsidRPr="001F4276">
        <w:t xml:space="preserve"> </w:t>
      </w:r>
    </w:p>
    <w:p w14:paraId="3D603381" w14:textId="7F9A7FFE" w:rsidR="00DC0146" w:rsidRDefault="00C93663" w:rsidP="00DC0146">
      <w:pPr>
        <w:keepNext/>
        <w:keepLines/>
        <w:suppressAutoHyphens w:val="0"/>
        <w:spacing w:before="0" w:after="160" w:line="278" w:lineRule="auto"/>
      </w:pPr>
      <w:r>
        <w:rPr>
          <w:b/>
          <w:bCs/>
        </w:rPr>
        <w:t>Mail</w:t>
      </w:r>
      <w:r w:rsidR="00DC0146" w:rsidRPr="001F4276">
        <w:t>: GPO Box 3241 Canberra ACT 2601</w:t>
      </w:r>
      <w:bookmarkEnd w:id="0"/>
    </w:p>
    <w:p w14:paraId="3513A299" w14:textId="678DA125" w:rsidR="00DC0146" w:rsidRDefault="000A3EB8" w:rsidP="00DC0146">
      <w:pPr>
        <w:keepNext/>
        <w:keepLines/>
        <w:suppressAutoHyphens w:val="0"/>
        <w:spacing w:before="0" w:after="160" w:line="278" w:lineRule="auto"/>
      </w:pPr>
      <w:r w:rsidRPr="00DC0146">
        <w:t>Department of Infrastructure, Transport, Regional Development, Communications, Sport and the Arts</w:t>
      </w:r>
    </w:p>
    <w:sectPr w:rsidR="00DC0146" w:rsidSect="00D2335F">
      <w:headerReference w:type="even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FCEE" w14:textId="77777777" w:rsidR="005A6D80" w:rsidRDefault="005A6D80" w:rsidP="008456D5">
      <w:pPr>
        <w:spacing w:before="0" w:after="0"/>
      </w:pPr>
      <w:r>
        <w:separator/>
      </w:r>
    </w:p>
  </w:endnote>
  <w:endnote w:type="continuationSeparator" w:id="0">
    <w:p w14:paraId="65A40EC0" w14:textId="77777777" w:rsidR="005A6D80" w:rsidRDefault="005A6D80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4EFA" w14:textId="77777777" w:rsidR="00566E59" w:rsidRDefault="00566E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253F" w14:textId="77777777" w:rsidR="00566E59" w:rsidRDefault="00566E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942B" w14:textId="77777777" w:rsidR="00566E59" w:rsidRDefault="00566E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417" w14:textId="77777777" w:rsidR="00180B5B" w:rsidRDefault="00F165AB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3C69637" wp14:editId="6D27AD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509270"/>
              <wp:effectExtent l="0" t="0" r="4445" b="0"/>
              <wp:wrapNone/>
              <wp:docPr id="167752624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65112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696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50.65pt;height:40.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" filled="f" stroked="f">
              <v:textbox style="mso-fit-shape-to-text:t" inset="0,0,0,15pt">
                <w:txbxContent>
                  <w:p w14:paraId="0DE65112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inline distT="0" distB="0" distL="0" distR="0" wp14:anchorId="1B66FFC1" wp14:editId="596E4DD4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8927DB" w14:textId="77777777" w:rsidR="00180B5B" w:rsidRPr="007A05BE" w:rsidRDefault="00180B5B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1B66FFC1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198927DB" w14:textId="77777777" w:rsidR="00180B5B" w:rsidRPr="007A05BE" w:rsidRDefault="00180B5B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0B03FAB" w14:textId="77777777" w:rsidR="00C15F0D" w:rsidRDefault="00C15F0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81BE" w14:textId="77777777" w:rsidR="00AB3238" w:rsidRDefault="00AB3238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7AC9920" wp14:editId="337B5C08">
          <wp:extent cx="7562850" cy="179922"/>
          <wp:effectExtent l="0" t="0" r="0" b="0"/>
          <wp:docPr id="1505042563" name="Picture 15050425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340C7F" w14:textId="682FB69D" w:rsidR="006851B3" w:rsidRPr="00654E6E" w:rsidRDefault="00566E59" w:rsidP="00F165A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auto"/>
            <w:sz w:val="18"/>
            <w:szCs w:val="18"/>
            <w:lang w:val="en-US"/>
          </w:rPr>
          <w:t>Australian Lending Rights—</w:t>
        </w:r>
        <w:r>
          <w:rPr>
            <w:color w:val="auto"/>
            <w:sz w:val="18"/>
            <w:szCs w:val="18"/>
            <w:lang w:val="en-US"/>
          </w:rPr>
          <w:t>October</w:t>
        </w:r>
        <w:r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6851B3" w:rsidRPr="00654E6E">
      <w:rPr>
        <w:color w:val="auto"/>
        <w:sz w:val="18"/>
        <w:szCs w:val="18"/>
        <w:lang w:val="en-US"/>
      </w:rPr>
      <w:tab/>
    </w:r>
    <w:r w:rsidR="006851B3" w:rsidRPr="00654E6E">
      <w:rPr>
        <w:color w:val="auto"/>
        <w:sz w:val="18"/>
        <w:szCs w:val="18"/>
        <w:lang w:val="en-US"/>
      </w:rPr>
      <w:tab/>
      <w:t xml:space="preserve">Page </w:t>
    </w:r>
    <w:r w:rsidR="006851B3" w:rsidRPr="00654E6E">
      <w:rPr>
        <w:color w:val="auto"/>
        <w:sz w:val="18"/>
        <w:szCs w:val="18"/>
        <w:lang w:val="en-US"/>
      </w:rPr>
      <w:fldChar w:fldCharType="begin"/>
    </w:r>
    <w:r w:rsidR="006851B3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1B3" w:rsidRPr="00654E6E">
      <w:rPr>
        <w:color w:val="auto"/>
        <w:sz w:val="18"/>
        <w:szCs w:val="18"/>
        <w:lang w:val="en-US"/>
      </w:rPr>
      <w:fldChar w:fldCharType="separate"/>
    </w:r>
    <w:r w:rsidR="006851B3">
      <w:rPr>
        <w:color w:val="auto"/>
        <w:sz w:val="18"/>
        <w:szCs w:val="18"/>
        <w:lang w:val="en-US"/>
      </w:rPr>
      <w:t>3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  <w:r w:rsidR="006851B3" w:rsidRPr="00654E6E">
      <w:rPr>
        <w:noProof/>
        <w:color w:val="auto"/>
        <w:sz w:val="18"/>
        <w:szCs w:val="18"/>
        <w:lang w:val="en-US"/>
      </w:rPr>
      <w:t xml:space="preserve"> of </w:t>
    </w:r>
    <w:r w:rsidR="006851B3" w:rsidRPr="00654E6E">
      <w:rPr>
        <w:noProof/>
        <w:color w:val="auto"/>
        <w:sz w:val="18"/>
        <w:szCs w:val="18"/>
        <w:lang w:val="en-US"/>
      </w:rPr>
      <w:fldChar w:fldCharType="begin"/>
    </w:r>
    <w:r w:rsidR="006851B3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1B3" w:rsidRPr="00654E6E">
      <w:rPr>
        <w:noProof/>
        <w:color w:val="auto"/>
        <w:sz w:val="18"/>
        <w:szCs w:val="18"/>
        <w:lang w:val="en-US"/>
      </w:rPr>
      <w:fldChar w:fldCharType="separate"/>
    </w:r>
    <w:r w:rsidR="006851B3">
      <w:rPr>
        <w:noProof/>
        <w:color w:val="auto"/>
        <w:sz w:val="18"/>
        <w:szCs w:val="18"/>
        <w:lang w:val="en-US"/>
      </w:rPr>
      <w:t>9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79D5" w14:textId="77777777" w:rsidR="001D659E" w:rsidRDefault="009E7E52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32D866A1" wp14:editId="32E5F5F9">
          <wp:extent cx="7562850" cy="179922"/>
          <wp:effectExtent l="0" t="0" r="0" b="0"/>
          <wp:docPr id="1070320921" name="Picture 10703209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CCA5D6" w14:textId="4F4603B2" w:rsidR="006851B3" w:rsidRPr="00654E6E" w:rsidRDefault="005A6D80" w:rsidP="00F165A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66E59">
          <w:rPr>
            <w:color w:val="auto"/>
            <w:sz w:val="18"/>
            <w:szCs w:val="18"/>
            <w:lang w:val="en-US"/>
          </w:rPr>
          <w:t>Australian Lending Rights—October 2026</w:t>
        </w:r>
      </w:sdtContent>
    </w:sdt>
    <w:r w:rsidR="006851B3" w:rsidRPr="00654E6E">
      <w:rPr>
        <w:color w:val="auto"/>
        <w:sz w:val="18"/>
        <w:szCs w:val="18"/>
        <w:lang w:val="en-US"/>
      </w:rPr>
      <w:tab/>
    </w:r>
    <w:r w:rsidR="006851B3" w:rsidRPr="00654E6E">
      <w:rPr>
        <w:color w:val="auto"/>
        <w:sz w:val="18"/>
        <w:szCs w:val="18"/>
        <w:lang w:val="en-US"/>
      </w:rPr>
      <w:tab/>
      <w:t xml:space="preserve">Page </w:t>
    </w:r>
    <w:r w:rsidR="006851B3" w:rsidRPr="00654E6E">
      <w:rPr>
        <w:color w:val="auto"/>
        <w:sz w:val="18"/>
        <w:szCs w:val="18"/>
        <w:lang w:val="en-US"/>
      </w:rPr>
      <w:fldChar w:fldCharType="begin"/>
    </w:r>
    <w:r w:rsidR="006851B3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1B3" w:rsidRPr="00654E6E">
      <w:rPr>
        <w:color w:val="auto"/>
        <w:sz w:val="18"/>
        <w:szCs w:val="18"/>
        <w:lang w:val="en-US"/>
      </w:rPr>
      <w:fldChar w:fldCharType="separate"/>
    </w:r>
    <w:r w:rsidR="006851B3">
      <w:rPr>
        <w:color w:val="auto"/>
        <w:sz w:val="18"/>
        <w:szCs w:val="18"/>
        <w:lang w:val="en-US"/>
      </w:rPr>
      <w:t>3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  <w:r w:rsidR="006851B3" w:rsidRPr="00654E6E">
      <w:rPr>
        <w:noProof/>
        <w:color w:val="auto"/>
        <w:sz w:val="18"/>
        <w:szCs w:val="18"/>
        <w:lang w:val="en-US"/>
      </w:rPr>
      <w:t xml:space="preserve"> of </w:t>
    </w:r>
    <w:r w:rsidR="006851B3" w:rsidRPr="00654E6E">
      <w:rPr>
        <w:noProof/>
        <w:color w:val="auto"/>
        <w:sz w:val="18"/>
        <w:szCs w:val="18"/>
        <w:lang w:val="en-US"/>
      </w:rPr>
      <w:fldChar w:fldCharType="begin"/>
    </w:r>
    <w:r w:rsidR="006851B3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1B3" w:rsidRPr="00654E6E">
      <w:rPr>
        <w:noProof/>
        <w:color w:val="auto"/>
        <w:sz w:val="18"/>
        <w:szCs w:val="18"/>
        <w:lang w:val="en-US"/>
      </w:rPr>
      <w:fldChar w:fldCharType="separate"/>
    </w:r>
    <w:r w:rsidR="006851B3">
      <w:rPr>
        <w:noProof/>
        <w:color w:val="auto"/>
        <w:sz w:val="18"/>
        <w:szCs w:val="18"/>
        <w:lang w:val="en-US"/>
      </w:rPr>
      <w:t>9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C52C9" w14:textId="77777777" w:rsidR="005A6D80" w:rsidRPr="00EF7FF3" w:rsidRDefault="005A6D80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36DC2AA7" w14:textId="77777777" w:rsidR="005A6D80" w:rsidRDefault="005A6D80" w:rsidP="008456D5">
      <w:pPr>
        <w:spacing w:before="0" w:after="0"/>
      </w:pPr>
      <w:r>
        <w:continuationSeparator/>
      </w:r>
    </w:p>
  </w:footnote>
  <w:footnote w:type="continuationNotice" w:id="1">
    <w:p w14:paraId="07BA4CAA" w14:textId="77777777" w:rsidR="005A6D80" w:rsidRDefault="005A6D8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2670" w14:textId="77777777" w:rsidR="00566E59" w:rsidRDefault="00566E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F5AD" w14:textId="77777777" w:rsidR="00566E59" w:rsidRDefault="00566E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9B5F9" w14:textId="77777777" w:rsidR="00566E59" w:rsidRDefault="00566E5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FE40" w14:textId="441F0B65" w:rsidR="00180B5B" w:rsidRDefault="00F165AB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A3B702" wp14:editId="2D0CA5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509270"/>
              <wp:effectExtent l="0" t="0" r="4445" b="5080"/>
              <wp:wrapNone/>
              <wp:docPr id="5564638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4CE30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3B7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40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" filled="f" stroked="f">
              <v:textbox style="mso-fit-shape-to-text:t" inset="0,15pt,0,0">
                <w:txbxContent>
                  <w:p w14:paraId="4554CE30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DC0146">
        <w:rPr>
          <w:noProof/>
        </w:rPr>
        <w:t>Document Control</w:t>
      </w:r>
    </w:fldSimple>
  </w:p>
  <w:p w14:paraId="22D4A795" w14:textId="77777777" w:rsidR="00C15F0D" w:rsidRDefault="00C15F0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E00" w14:textId="0A9993A9" w:rsidR="00D2335F" w:rsidRDefault="00D2335F" w:rsidP="00D2335F">
    <w:pPr>
      <w:framePr w:w="11907" w:h="3062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</w:p>
  <w:bookmarkEnd w:id="2"/>
  <w:bookmarkEnd w:id="3"/>
  <w:bookmarkEnd w:id="4"/>
  <w:p w14:paraId="3FC436F5" w14:textId="77777777" w:rsidR="00D2335F" w:rsidRPr="0069753D" w:rsidRDefault="00D2335F" w:rsidP="0091299C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621AED"/>
    <w:multiLevelType w:val="multilevel"/>
    <w:tmpl w:val="C2EED61A"/>
    <w:numStyleLink w:val="NumberedHeadings"/>
  </w:abstractNum>
  <w:abstractNum w:abstractNumId="12" w15:restartNumberingAfterBreak="0">
    <w:nsid w:val="173A2ED6"/>
    <w:multiLevelType w:val="hybridMultilevel"/>
    <w:tmpl w:val="FE4C49B0"/>
    <w:lvl w:ilvl="0" w:tplc="E230E24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4434EF"/>
    <w:multiLevelType w:val="hybridMultilevel"/>
    <w:tmpl w:val="C340FF5A"/>
    <w:lvl w:ilvl="0" w:tplc="E230E24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D014E"/>
    <w:multiLevelType w:val="hybridMultilevel"/>
    <w:tmpl w:val="87F074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315D0"/>
    <w:multiLevelType w:val="hybridMultilevel"/>
    <w:tmpl w:val="DF3A6154"/>
    <w:lvl w:ilvl="0" w:tplc="E230E24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485D19"/>
    <w:multiLevelType w:val="multilevel"/>
    <w:tmpl w:val="7FCE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B19A4"/>
    <w:multiLevelType w:val="multilevel"/>
    <w:tmpl w:val="C7F0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A51938"/>
    <w:multiLevelType w:val="multilevel"/>
    <w:tmpl w:val="298C34E4"/>
    <w:numStyleLink w:val="AppendixNumbers"/>
  </w:abstractNum>
  <w:abstractNum w:abstractNumId="20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0EF478B"/>
    <w:multiLevelType w:val="hybridMultilevel"/>
    <w:tmpl w:val="36E8E842"/>
    <w:lvl w:ilvl="0" w:tplc="E230E24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515904ED"/>
    <w:multiLevelType w:val="hybridMultilevel"/>
    <w:tmpl w:val="6018EBA4"/>
    <w:lvl w:ilvl="0" w:tplc="E230E24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F45B9"/>
    <w:multiLevelType w:val="hybridMultilevel"/>
    <w:tmpl w:val="06009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230796"/>
    <w:multiLevelType w:val="hybridMultilevel"/>
    <w:tmpl w:val="69DEFBF8"/>
    <w:lvl w:ilvl="0" w:tplc="E230E24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6F3F01"/>
    <w:multiLevelType w:val="multilevel"/>
    <w:tmpl w:val="71DC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B820AB"/>
    <w:multiLevelType w:val="hybridMultilevel"/>
    <w:tmpl w:val="1108E6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450436246">
    <w:abstractNumId w:val="9"/>
  </w:num>
  <w:num w:numId="2" w16cid:durableId="2078165653">
    <w:abstractNumId w:val="7"/>
  </w:num>
  <w:num w:numId="3" w16cid:durableId="800878982">
    <w:abstractNumId w:val="6"/>
  </w:num>
  <w:num w:numId="4" w16cid:durableId="644822072">
    <w:abstractNumId w:val="5"/>
  </w:num>
  <w:num w:numId="5" w16cid:durableId="288897540">
    <w:abstractNumId w:val="4"/>
  </w:num>
  <w:num w:numId="6" w16cid:durableId="947926379">
    <w:abstractNumId w:val="8"/>
  </w:num>
  <w:num w:numId="7" w16cid:durableId="267391186">
    <w:abstractNumId w:val="3"/>
  </w:num>
  <w:num w:numId="8" w16cid:durableId="1993634140">
    <w:abstractNumId w:val="2"/>
  </w:num>
  <w:num w:numId="9" w16cid:durableId="1407266416">
    <w:abstractNumId w:val="1"/>
  </w:num>
  <w:num w:numId="10" w16cid:durableId="1380284240">
    <w:abstractNumId w:val="0"/>
  </w:num>
  <w:num w:numId="11" w16cid:durableId="2066877615">
    <w:abstractNumId w:val="22"/>
  </w:num>
  <w:num w:numId="12" w16cid:durableId="20425903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994709">
    <w:abstractNumId w:val="31"/>
  </w:num>
  <w:num w:numId="14" w16cid:durableId="96208247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7099767">
    <w:abstractNumId w:val="10"/>
  </w:num>
  <w:num w:numId="16" w16cid:durableId="2369429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684581">
    <w:abstractNumId w:val="20"/>
  </w:num>
  <w:num w:numId="18" w16cid:durableId="1760252099">
    <w:abstractNumId w:val="11"/>
  </w:num>
  <w:num w:numId="19" w16cid:durableId="1302153699">
    <w:abstractNumId w:val="16"/>
  </w:num>
  <w:num w:numId="20" w16cid:durableId="12384400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62112062">
    <w:abstractNumId w:val="19"/>
  </w:num>
  <w:num w:numId="22" w16cid:durableId="1068919232">
    <w:abstractNumId w:val="26"/>
  </w:num>
  <w:num w:numId="23" w16cid:durableId="6528768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9161918">
    <w:abstractNumId w:val="27"/>
  </w:num>
  <w:num w:numId="25" w16cid:durableId="1721705235">
    <w:abstractNumId w:val="27"/>
  </w:num>
  <w:num w:numId="26" w16cid:durableId="431438350">
    <w:abstractNumId w:val="27"/>
  </w:num>
  <w:num w:numId="27" w16cid:durableId="1056465425">
    <w:abstractNumId w:val="27"/>
  </w:num>
  <w:num w:numId="28" w16cid:durableId="1452671370">
    <w:abstractNumId w:val="2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9860211">
    <w:abstractNumId w:val="24"/>
  </w:num>
  <w:num w:numId="30" w16cid:durableId="1121650867">
    <w:abstractNumId w:val="13"/>
  </w:num>
  <w:num w:numId="31" w16cid:durableId="1427262002">
    <w:abstractNumId w:val="15"/>
  </w:num>
  <w:num w:numId="32" w16cid:durableId="1658264445">
    <w:abstractNumId w:val="21"/>
  </w:num>
  <w:num w:numId="33" w16cid:durableId="1711568923">
    <w:abstractNumId w:val="30"/>
  </w:num>
  <w:num w:numId="34" w16cid:durableId="2035812097">
    <w:abstractNumId w:val="28"/>
  </w:num>
  <w:num w:numId="35" w16cid:durableId="104933757">
    <w:abstractNumId w:val="23"/>
  </w:num>
  <w:num w:numId="36" w16cid:durableId="1877815412">
    <w:abstractNumId w:val="14"/>
  </w:num>
  <w:num w:numId="37" w16cid:durableId="1093431685">
    <w:abstractNumId w:val="25"/>
  </w:num>
  <w:num w:numId="38" w16cid:durableId="2755427">
    <w:abstractNumId w:val="12"/>
  </w:num>
  <w:num w:numId="39" w16cid:durableId="632560163">
    <w:abstractNumId w:val="29"/>
  </w:num>
  <w:num w:numId="40" w16cid:durableId="3485066">
    <w:abstractNumId w:val="17"/>
  </w:num>
  <w:num w:numId="41" w16cid:durableId="15553847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F9"/>
    <w:rsid w:val="0001430B"/>
    <w:rsid w:val="00024E97"/>
    <w:rsid w:val="000341E0"/>
    <w:rsid w:val="000441ED"/>
    <w:rsid w:val="00060354"/>
    <w:rsid w:val="00062740"/>
    <w:rsid w:val="00067445"/>
    <w:rsid w:val="00072740"/>
    <w:rsid w:val="0009564F"/>
    <w:rsid w:val="000A3EB8"/>
    <w:rsid w:val="000B08D1"/>
    <w:rsid w:val="000E1B40"/>
    <w:rsid w:val="000E24BA"/>
    <w:rsid w:val="000E5674"/>
    <w:rsid w:val="000E7E9F"/>
    <w:rsid w:val="0010321D"/>
    <w:rsid w:val="001075C4"/>
    <w:rsid w:val="001109C3"/>
    <w:rsid w:val="001349C6"/>
    <w:rsid w:val="00140888"/>
    <w:rsid w:val="001606C9"/>
    <w:rsid w:val="001653B4"/>
    <w:rsid w:val="00180B5B"/>
    <w:rsid w:val="001D659E"/>
    <w:rsid w:val="001E1D59"/>
    <w:rsid w:val="001F4C30"/>
    <w:rsid w:val="00203702"/>
    <w:rsid w:val="002179CC"/>
    <w:rsid w:val="00222611"/>
    <w:rsid w:val="002229F7"/>
    <w:rsid w:val="00224BE3"/>
    <w:rsid w:val="002254D5"/>
    <w:rsid w:val="0022611D"/>
    <w:rsid w:val="00234E65"/>
    <w:rsid w:val="0026422D"/>
    <w:rsid w:val="00266955"/>
    <w:rsid w:val="002773D1"/>
    <w:rsid w:val="00284164"/>
    <w:rsid w:val="002959FB"/>
    <w:rsid w:val="002B3569"/>
    <w:rsid w:val="002B546E"/>
    <w:rsid w:val="002B7197"/>
    <w:rsid w:val="002D233D"/>
    <w:rsid w:val="002E1ADA"/>
    <w:rsid w:val="002F7111"/>
    <w:rsid w:val="00344406"/>
    <w:rsid w:val="003720E9"/>
    <w:rsid w:val="00372DCC"/>
    <w:rsid w:val="0038444F"/>
    <w:rsid w:val="003C625A"/>
    <w:rsid w:val="003D3317"/>
    <w:rsid w:val="003E16B6"/>
    <w:rsid w:val="003F1371"/>
    <w:rsid w:val="003F775D"/>
    <w:rsid w:val="00420F04"/>
    <w:rsid w:val="00427326"/>
    <w:rsid w:val="00430511"/>
    <w:rsid w:val="00436294"/>
    <w:rsid w:val="004462AF"/>
    <w:rsid w:val="00450D0E"/>
    <w:rsid w:val="00454FED"/>
    <w:rsid w:val="00477E77"/>
    <w:rsid w:val="0048292A"/>
    <w:rsid w:val="00483596"/>
    <w:rsid w:val="0049153B"/>
    <w:rsid w:val="004A4EB9"/>
    <w:rsid w:val="004C3600"/>
    <w:rsid w:val="004E1EB0"/>
    <w:rsid w:val="004F50E7"/>
    <w:rsid w:val="004F77AA"/>
    <w:rsid w:val="00526674"/>
    <w:rsid w:val="00526CD7"/>
    <w:rsid w:val="00541213"/>
    <w:rsid w:val="00546218"/>
    <w:rsid w:val="005653A9"/>
    <w:rsid w:val="00566E59"/>
    <w:rsid w:val="0057419C"/>
    <w:rsid w:val="00580E6C"/>
    <w:rsid w:val="00582A04"/>
    <w:rsid w:val="005912BE"/>
    <w:rsid w:val="005A6D80"/>
    <w:rsid w:val="005D50BC"/>
    <w:rsid w:val="005E1EC7"/>
    <w:rsid w:val="005F794B"/>
    <w:rsid w:val="00611CC1"/>
    <w:rsid w:val="006335BA"/>
    <w:rsid w:val="00653343"/>
    <w:rsid w:val="00675C2B"/>
    <w:rsid w:val="006851B3"/>
    <w:rsid w:val="00686A7B"/>
    <w:rsid w:val="006A0F8A"/>
    <w:rsid w:val="006A266A"/>
    <w:rsid w:val="006B1647"/>
    <w:rsid w:val="006D4B5E"/>
    <w:rsid w:val="006E1ECA"/>
    <w:rsid w:val="006E2A0E"/>
    <w:rsid w:val="006F42E5"/>
    <w:rsid w:val="007A05BE"/>
    <w:rsid w:val="007A0CD1"/>
    <w:rsid w:val="007D204F"/>
    <w:rsid w:val="007D7CD4"/>
    <w:rsid w:val="007E40AE"/>
    <w:rsid w:val="0080482C"/>
    <w:rsid w:val="008067A1"/>
    <w:rsid w:val="00823E03"/>
    <w:rsid w:val="00833543"/>
    <w:rsid w:val="00835773"/>
    <w:rsid w:val="00840953"/>
    <w:rsid w:val="008456D5"/>
    <w:rsid w:val="0084634B"/>
    <w:rsid w:val="008500E4"/>
    <w:rsid w:val="00884E68"/>
    <w:rsid w:val="008A1887"/>
    <w:rsid w:val="008A3E38"/>
    <w:rsid w:val="008B3901"/>
    <w:rsid w:val="008B6A81"/>
    <w:rsid w:val="008E2A0D"/>
    <w:rsid w:val="008E5BFD"/>
    <w:rsid w:val="0091299C"/>
    <w:rsid w:val="00924CF8"/>
    <w:rsid w:val="0094185E"/>
    <w:rsid w:val="00946BCD"/>
    <w:rsid w:val="00981F9A"/>
    <w:rsid w:val="009909EC"/>
    <w:rsid w:val="0099647D"/>
    <w:rsid w:val="00996B8C"/>
    <w:rsid w:val="009B00F2"/>
    <w:rsid w:val="009D6C76"/>
    <w:rsid w:val="009E7E52"/>
    <w:rsid w:val="00A070A2"/>
    <w:rsid w:val="00A103B6"/>
    <w:rsid w:val="00A146EE"/>
    <w:rsid w:val="00A16323"/>
    <w:rsid w:val="00A4626F"/>
    <w:rsid w:val="00A55479"/>
    <w:rsid w:val="00A70111"/>
    <w:rsid w:val="00A84ADF"/>
    <w:rsid w:val="00A95970"/>
    <w:rsid w:val="00AB3238"/>
    <w:rsid w:val="00AC4537"/>
    <w:rsid w:val="00AD4EF7"/>
    <w:rsid w:val="00AD7703"/>
    <w:rsid w:val="00AE1A3E"/>
    <w:rsid w:val="00AE4F99"/>
    <w:rsid w:val="00B0484D"/>
    <w:rsid w:val="00B42AC2"/>
    <w:rsid w:val="00B666D4"/>
    <w:rsid w:val="00B800E2"/>
    <w:rsid w:val="00B9430D"/>
    <w:rsid w:val="00BB266D"/>
    <w:rsid w:val="00BB3AAC"/>
    <w:rsid w:val="00BB68A9"/>
    <w:rsid w:val="00BE198C"/>
    <w:rsid w:val="00BE3AD8"/>
    <w:rsid w:val="00BE5DEC"/>
    <w:rsid w:val="00BF19D6"/>
    <w:rsid w:val="00C022F9"/>
    <w:rsid w:val="00C0455C"/>
    <w:rsid w:val="00C10346"/>
    <w:rsid w:val="00C15F0D"/>
    <w:rsid w:val="00C21A00"/>
    <w:rsid w:val="00C27C02"/>
    <w:rsid w:val="00C5653D"/>
    <w:rsid w:val="00C57766"/>
    <w:rsid w:val="00C60146"/>
    <w:rsid w:val="00C76C0A"/>
    <w:rsid w:val="00C76D5B"/>
    <w:rsid w:val="00C93663"/>
    <w:rsid w:val="00CD233E"/>
    <w:rsid w:val="00CD6739"/>
    <w:rsid w:val="00CF6CFD"/>
    <w:rsid w:val="00CF763F"/>
    <w:rsid w:val="00CF78A5"/>
    <w:rsid w:val="00D017D2"/>
    <w:rsid w:val="00D02062"/>
    <w:rsid w:val="00D23311"/>
    <w:rsid w:val="00D2335F"/>
    <w:rsid w:val="00D26896"/>
    <w:rsid w:val="00D3125C"/>
    <w:rsid w:val="00D473A1"/>
    <w:rsid w:val="00D56075"/>
    <w:rsid w:val="00D5655E"/>
    <w:rsid w:val="00D62C1B"/>
    <w:rsid w:val="00D67DEB"/>
    <w:rsid w:val="00D71E3A"/>
    <w:rsid w:val="00D93AEC"/>
    <w:rsid w:val="00D96BC0"/>
    <w:rsid w:val="00DA6576"/>
    <w:rsid w:val="00DC0146"/>
    <w:rsid w:val="00DD09C2"/>
    <w:rsid w:val="00DD73BD"/>
    <w:rsid w:val="00DE4362"/>
    <w:rsid w:val="00DE4FE2"/>
    <w:rsid w:val="00E00CD9"/>
    <w:rsid w:val="00E04908"/>
    <w:rsid w:val="00E16D1E"/>
    <w:rsid w:val="00E2218A"/>
    <w:rsid w:val="00E26A00"/>
    <w:rsid w:val="00E30EB4"/>
    <w:rsid w:val="00E51F03"/>
    <w:rsid w:val="00E520F4"/>
    <w:rsid w:val="00E5444D"/>
    <w:rsid w:val="00E55BB2"/>
    <w:rsid w:val="00E70F26"/>
    <w:rsid w:val="00E800D9"/>
    <w:rsid w:val="00E94FDD"/>
    <w:rsid w:val="00E95BA5"/>
    <w:rsid w:val="00EE2255"/>
    <w:rsid w:val="00EF7FF3"/>
    <w:rsid w:val="00F11869"/>
    <w:rsid w:val="00F1428D"/>
    <w:rsid w:val="00F165AB"/>
    <w:rsid w:val="00F472C5"/>
    <w:rsid w:val="00F526A2"/>
    <w:rsid w:val="00F67CDB"/>
    <w:rsid w:val="00FB5D36"/>
    <w:rsid w:val="00FC32B2"/>
    <w:rsid w:val="00FC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D6EBB"/>
  <w15:chartTrackingRefBased/>
  <w15:docId w15:val="{48573B65-1EDF-4F16-8F05-A11810A4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paragraph" w:styleId="Revision">
    <w:name w:val="Revision"/>
    <w:hidden/>
    <w:uiPriority w:val="99"/>
    <w:semiHidden/>
    <w:rsid w:val="00344406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hyperlink" Target="https://lendingrights.arts.gov.au/SignIn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lendingrights.arts.gov.a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file:///C:\Users\ThHall\AppData\Local\Microsoft\Windows\INetCache\Content.Outlook\L615HLKI\arts.gov.au\lendingrights" TargetMode="External"/><Relationship Id="rId28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yperlink" Target="http://www.arts.gov.au/lendingright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mailto:lendingrights@arts.gov.au" TargetMode="External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infrastructure.sharepoint.com/sites/SiteProvisioningHub/OfficeTemplates/Standard%20Templates/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2025-05-15T00:00:00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178BB23CE0D479AE3579596D187BC" ma:contentTypeVersion="3" ma:contentTypeDescription="Create a new document." ma:contentTypeScope="" ma:versionID="12fa38767850f959d4d0b153b027612a">
  <xsd:schema xmlns:xsd="http://www.w3.org/2001/XMLSchema" xmlns:xs="http://www.w3.org/2001/XMLSchema" xmlns:p="http://schemas.microsoft.com/office/2006/metadata/properties" xmlns:ns2="1f55c1b0-4536-4b56-92e3-f3188c9812f4" targetNamespace="http://schemas.microsoft.com/office/2006/metadata/properties" ma:root="true" ma:fieldsID="7a7cbf191d42e022e0a3729aaa415fbb" ns2:_="">
    <xsd:import namespace="1f55c1b0-4536-4b56-92e3-f3188c981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5c1b0-4536-4b56-92e3-f3188c981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734073-C99B-40D0-8069-4F167C17F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821D3B-E0E4-44C1-AD70-03812F2C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5c1b0-4536-4b56-92e3-f3188c981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667960-4BDF-4423-9CB0-6F55EE6B12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Standard%20portrait%20A4.dotx</Template>
  <TotalTime>0</TotalTime>
  <Pages>3</Pages>
  <Words>570</Words>
  <Characters>3250</Characters>
  <Application>Microsoft Office Word</Application>
  <DocSecurity>0</DocSecurity>
  <Lines>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Lending Rights—May 2026</vt:lpstr>
    </vt:vector>
  </TitlesOfParts>
  <Company>Australian Government, Department of Infrastructure, Transport, Regional Development, Communications, Sport and the Arts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Lending Rights—October 2026</dc:title>
  <dc:subject/>
  <dc:creator>Australian Government, Department of Infrastructure, Transport, Regional Development, Communications, Sport and the Arts</dc:creator>
  <cp:keywords/>
  <dc:description/>
  <cp:revision>3</cp:revision>
  <dcterms:created xsi:type="dcterms:W3CDTF">2026-10-06T23:55:00Z</dcterms:created>
  <dcterms:modified xsi:type="dcterms:W3CDTF">2026-10-06T23:55:00Z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0x010100BB9178BB23CE0D479AE3579596D187BC</vt:lpwstr>
  </property>
  <property fmtid="{D5CDD505-2E9C-101B-9397-08002B2CF9AE}" pid="3" name="ClassificationContentMarkingHeaderShapeIds">
    <vt:lpwstr>31c29b13,212af70f,6e137f8b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16b29e1e,63fd04e8,1e0b643e</vt:lpwstr>
  </property>
  <property fmtid="{D5CDD505-2E9C-101B-9397-08002B2CF9AE}" pid="7" name="ClassificationContentMarkingFooterFontProps">
    <vt:lpwstr>#ff0000,14,Calibri</vt:lpwstr>
  </property>
  <property fmtid="{D5CDD505-2E9C-101B-9397-08002B2CF9AE}" pid="8" name="ClassificationContentMarkingFooterText">
    <vt:lpwstr>OFFICIAL</vt:lpwstr>
  </property>
</Properties>
</file>